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1287" w14:textId="77777777" w:rsidR="00381A2B" w:rsidRPr="008111B7" w:rsidRDefault="00C8084A" w:rsidP="00381A2B">
      <w:pPr>
        <w:pStyle w:val="Header"/>
        <w:jc w:val="right"/>
        <w:rPr>
          <w:sz w:val="52"/>
          <w:szCs w:val="52"/>
        </w:rPr>
      </w:pPr>
      <w:r w:rsidRPr="008111B7">
        <w:rPr>
          <w:sz w:val="36"/>
          <w:szCs w:val="36"/>
        </w:rPr>
        <w:t xml:space="preserve">PHONE </w:t>
      </w:r>
      <w:r w:rsidR="00025BD3">
        <w:rPr>
          <w:sz w:val="36"/>
          <w:szCs w:val="36"/>
        </w:rPr>
        <w:t xml:space="preserve">/ABSENTEE </w:t>
      </w:r>
      <w:r w:rsidRPr="008111B7">
        <w:rPr>
          <w:sz w:val="36"/>
          <w:szCs w:val="36"/>
        </w:rPr>
        <w:t>BID</w:t>
      </w:r>
      <w:r>
        <w:rPr>
          <w:sz w:val="36"/>
          <w:szCs w:val="36"/>
        </w:rPr>
        <w:t>DER</w:t>
      </w:r>
      <w:r w:rsidRPr="008111B7">
        <w:rPr>
          <w:sz w:val="36"/>
          <w:szCs w:val="36"/>
        </w:rPr>
        <w:t xml:space="preserve"> </w:t>
      </w:r>
      <w:r>
        <w:rPr>
          <w:sz w:val="36"/>
          <w:szCs w:val="36"/>
        </w:rPr>
        <w:t xml:space="preserve">REGISTRATION </w:t>
      </w:r>
      <w:r w:rsidR="00381A2B">
        <w:t xml:space="preserve">BIDDER </w:t>
      </w:r>
      <w:r w:rsidR="00381A2B" w:rsidRPr="008111B7">
        <w:t xml:space="preserve">NUMBER </w:t>
      </w:r>
      <w:r w:rsidR="00381A2B" w:rsidRPr="008111B7">
        <w:rPr>
          <w:sz w:val="52"/>
          <w:szCs w:val="52"/>
        </w:rPr>
        <w:t>P</w:t>
      </w:r>
    </w:p>
    <w:p w14:paraId="4340A8B3" w14:textId="4BDF6670" w:rsidR="00891CAA" w:rsidRDefault="00DA1DB7" w:rsidP="00C8084A">
      <w:pPr>
        <w:pStyle w:val="Header"/>
        <w:jc w:val="center"/>
        <w:rPr>
          <w:sz w:val="36"/>
          <w:szCs w:val="36"/>
        </w:rPr>
      </w:pPr>
      <w:r w:rsidRPr="008111B7">
        <w:rPr>
          <w:noProof/>
        </w:rPr>
        <w:drawing>
          <wp:inline distT="0" distB="0" distL="0" distR="0" wp14:anchorId="067C309A" wp14:editId="6561316D">
            <wp:extent cx="666750" cy="405549"/>
            <wp:effectExtent l="19050" t="0" r="0" b="0"/>
            <wp:docPr id="2" name="Picture 4" descr="TK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K_logo[1].jpg"/>
                    <pic:cNvPicPr>
                      <a:picLocks noChangeAspect="1" noChangeArrowheads="1"/>
                    </pic:cNvPicPr>
                  </pic:nvPicPr>
                  <pic:blipFill>
                    <a:blip r:embed="rId5" cstate="print"/>
                    <a:srcRect/>
                    <a:stretch>
                      <a:fillRect/>
                    </a:stretch>
                  </pic:blipFill>
                  <pic:spPr bwMode="auto">
                    <a:xfrm>
                      <a:off x="0" y="0"/>
                      <a:ext cx="666750" cy="405549"/>
                    </a:xfrm>
                    <a:prstGeom prst="rect">
                      <a:avLst/>
                    </a:prstGeom>
                    <a:noFill/>
                    <a:ln w="9525">
                      <a:noFill/>
                      <a:miter lim="800000"/>
                      <a:headEnd/>
                      <a:tailEnd/>
                    </a:ln>
                  </pic:spPr>
                </pic:pic>
              </a:graphicData>
            </a:graphic>
          </wp:inline>
        </w:drawing>
      </w:r>
      <w:proofErr w:type="spellStart"/>
      <w:r w:rsidR="00C8084A">
        <w:rPr>
          <w:sz w:val="36"/>
          <w:szCs w:val="36"/>
        </w:rPr>
        <w:t>Te</w:t>
      </w:r>
      <w:proofErr w:type="spellEnd"/>
      <w:r w:rsidR="00C8084A">
        <w:rPr>
          <w:sz w:val="36"/>
          <w:szCs w:val="36"/>
        </w:rPr>
        <w:t xml:space="preserve"> </w:t>
      </w:r>
      <w:proofErr w:type="spellStart"/>
      <w:r w:rsidR="00C8084A">
        <w:rPr>
          <w:sz w:val="36"/>
          <w:szCs w:val="36"/>
        </w:rPr>
        <w:t>Kupenga</w:t>
      </w:r>
      <w:proofErr w:type="spellEnd"/>
      <w:r w:rsidR="00C8084A">
        <w:rPr>
          <w:sz w:val="36"/>
          <w:szCs w:val="36"/>
        </w:rPr>
        <w:t xml:space="preserve"> </w:t>
      </w:r>
      <w:r w:rsidR="00891CAA">
        <w:rPr>
          <w:sz w:val="36"/>
          <w:szCs w:val="36"/>
        </w:rPr>
        <w:t>Symposium 201</w:t>
      </w:r>
      <w:r w:rsidR="00F77F9A">
        <w:rPr>
          <w:sz w:val="36"/>
          <w:szCs w:val="36"/>
        </w:rPr>
        <w:t>8</w:t>
      </w:r>
      <w:r w:rsidR="00891CAA">
        <w:rPr>
          <w:sz w:val="36"/>
          <w:szCs w:val="36"/>
        </w:rPr>
        <w:t xml:space="preserve"> Auction</w:t>
      </w:r>
    </w:p>
    <w:p w14:paraId="2294A4D5" w14:textId="33B4C2A5" w:rsidR="00DA1DB7" w:rsidRDefault="00C8084A" w:rsidP="00C8084A">
      <w:pPr>
        <w:pStyle w:val="Header"/>
        <w:jc w:val="center"/>
      </w:pPr>
      <w:r>
        <w:rPr>
          <w:sz w:val="36"/>
          <w:szCs w:val="36"/>
        </w:rPr>
        <w:t xml:space="preserve">2-6pm </w:t>
      </w:r>
      <w:r w:rsidR="00891CAA">
        <w:rPr>
          <w:sz w:val="36"/>
          <w:szCs w:val="36"/>
        </w:rPr>
        <w:t>Saturday 2</w:t>
      </w:r>
      <w:r w:rsidR="00F77F9A">
        <w:rPr>
          <w:sz w:val="36"/>
          <w:szCs w:val="36"/>
        </w:rPr>
        <w:t>7</w:t>
      </w:r>
      <w:r w:rsidR="00891CAA">
        <w:rPr>
          <w:sz w:val="36"/>
          <w:szCs w:val="36"/>
        </w:rPr>
        <w:t xml:space="preserve"> January 201</w:t>
      </w:r>
      <w:r w:rsidR="00F77F9A">
        <w:rPr>
          <w:sz w:val="36"/>
          <w:szCs w:val="36"/>
        </w:rPr>
        <w:t>8</w:t>
      </w:r>
      <w:r w:rsidR="00DA1DB7" w:rsidRPr="00DA1DB7">
        <w:t xml:space="preserve"> </w:t>
      </w:r>
    </w:p>
    <w:p w14:paraId="3B8455FF" w14:textId="5E765741" w:rsidR="00891CAA" w:rsidRDefault="00DA1DB7" w:rsidP="00C8084A">
      <w:pPr>
        <w:pStyle w:val="Header"/>
        <w:jc w:val="center"/>
      </w:pPr>
      <w:r>
        <w:t xml:space="preserve">Please submit this form by email to arrive no later than noon Friday </w:t>
      </w:r>
      <w:r w:rsidR="00F77F9A">
        <w:t>26</w:t>
      </w:r>
      <w:r>
        <w:t xml:space="preserve"> January</w:t>
      </w:r>
    </w:p>
    <w:p w14:paraId="5EE3F093" w14:textId="77777777" w:rsidR="00381A2B" w:rsidRDefault="00381A2B" w:rsidP="00C8084A">
      <w:pPr>
        <w:pStyle w:val="Header"/>
        <w:jc w:val="center"/>
        <w:rPr>
          <w:sz w:val="36"/>
          <w:szCs w:val="36"/>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341D77" w:rsidRPr="008111B7" w14:paraId="00CD40FB" w14:textId="77777777" w:rsidTr="003660B4">
        <w:trPr>
          <w:trHeight w:val="454"/>
        </w:trPr>
        <w:tc>
          <w:tcPr>
            <w:tcW w:w="9243" w:type="dxa"/>
          </w:tcPr>
          <w:p w14:paraId="6991288B" w14:textId="77777777" w:rsidR="00341D77" w:rsidRPr="008111B7" w:rsidRDefault="00341D77" w:rsidP="00FB13F2">
            <w:r w:rsidRPr="008111B7">
              <w:t>FULL NAME:</w:t>
            </w:r>
          </w:p>
        </w:tc>
      </w:tr>
      <w:tr w:rsidR="00341D77" w:rsidRPr="008111B7" w14:paraId="5B4A70DF" w14:textId="77777777" w:rsidTr="003660B4">
        <w:trPr>
          <w:trHeight w:val="454"/>
        </w:trPr>
        <w:tc>
          <w:tcPr>
            <w:tcW w:w="9243" w:type="dxa"/>
          </w:tcPr>
          <w:p w14:paraId="6B2EAF85" w14:textId="77777777" w:rsidR="00341D77" w:rsidRDefault="00341D77" w:rsidP="00FB13F2">
            <w:r w:rsidRPr="008111B7">
              <w:t>CONTACT NUMBER for calls between 2– 6 pm on 2</w:t>
            </w:r>
            <w:r w:rsidR="00B623D1">
              <w:t>7</w:t>
            </w:r>
            <w:r w:rsidRPr="008111B7">
              <w:t xml:space="preserve"> January:</w:t>
            </w:r>
          </w:p>
          <w:p w14:paraId="09681B84" w14:textId="77777777" w:rsidR="00E02758" w:rsidRDefault="00E02758" w:rsidP="00FB13F2"/>
          <w:p w14:paraId="5D42808C" w14:textId="7910826A" w:rsidR="00E02758" w:rsidRPr="008111B7" w:rsidRDefault="00E02758" w:rsidP="00FB13F2"/>
        </w:tc>
      </w:tr>
      <w:tr w:rsidR="003660B4" w:rsidRPr="008111B7" w14:paraId="0D698786" w14:textId="77777777" w:rsidTr="003660B4">
        <w:trPr>
          <w:trHeight w:val="454"/>
        </w:trPr>
        <w:tc>
          <w:tcPr>
            <w:tcW w:w="9243" w:type="dxa"/>
          </w:tcPr>
          <w:p w14:paraId="2B2BB765" w14:textId="77777777" w:rsidR="003660B4" w:rsidRDefault="003660B4">
            <w:r w:rsidRPr="00751D46">
              <w:t>EMAIL for confirmation of your registration and to receive your BIDDER NUMBER:</w:t>
            </w:r>
            <w:r w:rsidR="00381A2B">
              <w:t xml:space="preserve"> </w:t>
            </w:r>
          </w:p>
          <w:p w14:paraId="4CE59353" w14:textId="77777777" w:rsidR="00E02758" w:rsidRDefault="00E02758"/>
          <w:p w14:paraId="51D90389" w14:textId="472761F3" w:rsidR="00E02758" w:rsidRDefault="00E02758"/>
        </w:tc>
      </w:tr>
      <w:tr w:rsidR="008111B7" w:rsidRPr="008111B7" w14:paraId="2B7DF490" w14:textId="77777777" w:rsidTr="003660B4">
        <w:trPr>
          <w:trHeight w:val="454"/>
        </w:trPr>
        <w:tc>
          <w:tcPr>
            <w:tcW w:w="9243" w:type="dxa"/>
          </w:tcPr>
          <w:p w14:paraId="2480D09C" w14:textId="77777777" w:rsidR="00891CAA" w:rsidRDefault="00891CAA" w:rsidP="008111B7">
            <w:pPr>
              <w:pStyle w:val="ListParagraph"/>
              <w:numPr>
                <w:ilvl w:val="0"/>
                <w:numId w:val="6"/>
              </w:numPr>
            </w:pPr>
            <w:r w:rsidRPr="00891CAA">
              <w:t xml:space="preserve">I have read and </w:t>
            </w:r>
            <w:r w:rsidR="00266CB9">
              <w:t>accept</w:t>
            </w:r>
            <w:r w:rsidRPr="00891CAA">
              <w:t xml:space="preserve"> the </w:t>
            </w:r>
            <w:r w:rsidR="00266CB9">
              <w:t>P</w:t>
            </w:r>
            <w:r w:rsidRPr="00891CAA">
              <w:t xml:space="preserve">hone </w:t>
            </w:r>
            <w:r w:rsidR="00266CB9">
              <w:t>B</w:t>
            </w:r>
            <w:r w:rsidRPr="00891CAA">
              <w:t xml:space="preserve">id </w:t>
            </w:r>
            <w:r w:rsidR="00266CB9">
              <w:t>P</w:t>
            </w:r>
            <w:r w:rsidRPr="00891CAA">
              <w:t xml:space="preserve">rocess and </w:t>
            </w:r>
            <w:r w:rsidR="00266CB9">
              <w:t>P</w:t>
            </w:r>
            <w:r w:rsidRPr="00891CAA">
              <w:t xml:space="preserve">hone </w:t>
            </w:r>
            <w:r w:rsidR="00266CB9">
              <w:t>P</w:t>
            </w:r>
            <w:r w:rsidRPr="00891CAA">
              <w:t xml:space="preserve">ayment </w:t>
            </w:r>
            <w:r w:rsidR="00266CB9">
              <w:t>M</w:t>
            </w:r>
            <w:r w:rsidRPr="00891CAA">
              <w:t>ethod</w:t>
            </w:r>
            <w:r>
              <w:t>.</w:t>
            </w:r>
          </w:p>
          <w:p w14:paraId="7CCFBB99" w14:textId="77777777" w:rsidR="00DA1DB7" w:rsidRPr="00891CAA" w:rsidRDefault="00DA1DB7" w:rsidP="008111B7">
            <w:pPr>
              <w:pStyle w:val="ListParagraph"/>
              <w:numPr>
                <w:ilvl w:val="0"/>
                <w:numId w:val="6"/>
              </w:numPr>
            </w:pPr>
            <w:r>
              <w:rPr>
                <w:lang w:val="en-AU"/>
              </w:rPr>
              <w:t xml:space="preserve">I have read and accept the </w:t>
            </w:r>
            <w:r w:rsidRPr="00891CAA">
              <w:rPr>
                <w:lang w:val="en-AU"/>
              </w:rPr>
              <w:t>Transportation</w:t>
            </w:r>
            <w:r>
              <w:rPr>
                <w:lang w:val="en-AU"/>
              </w:rPr>
              <w:t xml:space="preserve"> Conditions.</w:t>
            </w:r>
          </w:p>
          <w:p w14:paraId="485CCEFF" w14:textId="77777777" w:rsidR="008111B7" w:rsidRPr="008111B7" w:rsidRDefault="008111B7" w:rsidP="00DA1DB7">
            <w:pPr>
              <w:pStyle w:val="ListParagraph"/>
              <w:numPr>
                <w:ilvl w:val="0"/>
                <w:numId w:val="6"/>
              </w:numPr>
            </w:pPr>
            <w:r w:rsidRPr="00891CAA">
              <w:rPr>
                <w:lang w:val="en-AU"/>
              </w:rPr>
              <w:t>I have read and accept the Conditions of Sale by Auction</w:t>
            </w:r>
            <w:r w:rsidR="00891CAA">
              <w:rPr>
                <w:lang w:val="en-AU"/>
              </w:rPr>
              <w:t>.</w:t>
            </w:r>
          </w:p>
        </w:tc>
      </w:tr>
      <w:tr w:rsidR="00CC533D" w:rsidRPr="008111B7" w14:paraId="4192581C" w14:textId="77777777" w:rsidTr="003660B4">
        <w:trPr>
          <w:trHeight w:val="918"/>
        </w:trPr>
        <w:tc>
          <w:tcPr>
            <w:tcW w:w="9243" w:type="dxa"/>
          </w:tcPr>
          <w:p w14:paraId="1A1C0FAE" w14:textId="77777777" w:rsidR="00CC533D" w:rsidRPr="00CC533D" w:rsidRDefault="00CC533D" w:rsidP="00CC533D">
            <w:r w:rsidRPr="00CC533D">
              <w:t>POSTAL ADDRESS for your receipt as proof of purchase:</w:t>
            </w:r>
          </w:p>
        </w:tc>
      </w:tr>
      <w:tr w:rsidR="00CC533D" w:rsidRPr="008111B7" w14:paraId="2436B7AC" w14:textId="77777777" w:rsidTr="003660B4">
        <w:trPr>
          <w:trHeight w:val="1178"/>
        </w:trPr>
        <w:tc>
          <w:tcPr>
            <w:tcW w:w="9243" w:type="dxa"/>
          </w:tcPr>
          <w:p w14:paraId="264AF21B" w14:textId="77777777" w:rsidR="00CC533D" w:rsidRPr="008111B7" w:rsidRDefault="00CC533D" w:rsidP="00C8084A">
            <w:r w:rsidRPr="008111B7">
              <w:t>DELIVERY ADDRESS for the s</w:t>
            </w:r>
            <w:r w:rsidR="00C8084A">
              <w:t>culpture</w:t>
            </w:r>
            <w:r w:rsidRPr="008111B7">
              <w:t xml:space="preserve"> if your bid is successful</w:t>
            </w:r>
            <w:r>
              <w:t xml:space="preserve"> </w:t>
            </w:r>
            <w:r w:rsidRPr="008111B7">
              <w:t>*:</w:t>
            </w:r>
          </w:p>
        </w:tc>
      </w:tr>
    </w:tbl>
    <w:p w14:paraId="62310E5C" w14:textId="2FE0886F" w:rsidR="00341D77" w:rsidRPr="00CC533D" w:rsidRDefault="00341D77" w:rsidP="00341D77">
      <w:pPr>
        <w:pStyle w:val="ListParagraph"/>
        <w:rPr>
          <w:i/>
        </w:rPr>
      </w:pPr>
      <w:r w:rsidRPr="008111B7">
        <w:rPr>
          <w:b/>
        </w:rPr>
        <w:t>*</w:t>
      </w:r>
      <w:r w:rsidRPr="00CC533D">
        <w:rPr>
          <w:i/>
        </w:rPr>
        <w:t xml:space="preserve">Transportation costs are </w:t>
      </w:r>
      <w:r w:rsidR="00CC533D" w:rsidRPr="00CC533D">
        <w:rPr>
          <w:i/>
        </w:rPr>
        <w:t>NOT</w:t>
      </w:r>
      <w:r w:rsidRPr="00CC533D">
        <w:rPr>
          <w:i/>
        </w:rPr>
        <w:t xml:space="preserve"> included in the sale price</w:t>
      </w:r>
      <w:r w:rsidR="00F77F9A">
        <w:rPr>
          <w:i/>
        </w:rPr>
        <w:t xml:space="preserve">. </w:t>
      </w:r>
      <w:proofErr w:type="spellStart"/>
      <w:r w:rsidR="00F77F9A">
        <w:rPr>
          <w:i/>
        </w:rPr>
        <w:t>Te</w:t>
      </w:r>
      <w:proofErr w:type="spellEnd"/>
      <w:r w:rsidR="00F77F9A">
        <w:rPr>
          <w:i/>
        </w:rPr>
        <w:t xml:space="preserve"> </w:t>
      </w:r>
      <w:proofErr w:type="spellStart"/>
      <w:r w:rsidR="00F77F9A">
        <w:rPr>
          <w:i/>
        </w:rPr>
        <w:t>Kupenga</w:t>
      </w:r>
      <w:proofErr w:type="spellEnd"/>
      <w:r w:rsidR="00F77F9A">
        <w:rPr>
          <w:i/>
        </w:rPr>
        <w:t xml:space="preserve"> is not registered for GST.</w:t>
      </w:r>
      <w:r w:rsidR="00CC533D" w:rsidRPr="00CC533D">
        <w:rPr>
          <w:i/>
        </w:rPr>
        <w:t xml:space="preserve"> </w:t>
      </w:r>
    </w:p>
    <w:p w14:paraId="0F00C733" w14:textId="77777777" w:rsidR="00341D77" w:rsidRPr="008111B7" w:rsidRDefault="00341D77" w:rsidP="007A3BE9">
      <w:pPr>
        <w:spacing w:after="0"/>
        <w:rPr>
          <w:b/>
        </w:rPr>
      </w:pPr>
      <w:r w:rsidRPr="008111B7">
        <w:rPr>
          <w:b/>
        </w:rPr>
        <w:t>ITEM</w:t>
      </w:r>
      <w:r w:rsidR="003660B4">
        <w:rPr>
          <w:b/>
        </w:rPr>
        <w:t>/</w:t>
      </w:r>
      <w:r w:rsidRPr="008111B7">
        <w:rPr>
          <w:b/>
        </w:rPr>
        <w:t xml:space="preserve">S which I wish to bid </w:t>
      </w:r>
      <w:r w:rsidR="003660B4">
        <w:rPr>
          <w:b/>
        </w:rPr>
        <w:t xml:space="preserve">by phone </w:t>
      </w:r>
      <w:r w:rsidRPr="008111B7">
        <w:rPr>
          <w:b/>
        </w:rPr>
        <w:t>on:</w:t>
      </w:r>
      <w:r w:rsidR="00B01624" w:rsidRPr="00B01624">
        <w:t xml:space="preserve"> </w:t>
      </w:r>
      <w:r w:rsidR="00B01624" w:rsidRPr="008111B7">
        <w:t>See the Exhibition page of this website to identify the work</w:t>
      </w:r>
      <w:r w:rsidR="00B01624">
        <w:t>/s.</w:t>
      </w:r>
    </w:p>
    <w:tbl>
      <w:tblPr>
        <w:tblStyle w:val="TableGrid"/>
        <w:tblW w:w="9606" w:type="dxa"/>
        <w:tblLook w:val="04A0" w:firstRow="1" w:lastRow="0" w:firstColumn="1" w:lastColumn="0" w:noHBand="0" w:noVBand="1"/>
      </w:tblPr>
      <w:tblGrid>
        <w:gridCol w:w="1384"/>
        <w:gridCol w:w="5528"/>
        <w:gridCol w:w="2694"/>
      </w:tblGrid>
      <w:tr w:rsidR="00341D77" w:rsidRPr="008111B7" w14:paraId="0D31FE09" w14:textId="77777777" w:rsidTr="00341D77">
        <w:trPr>
          <w:trHeight w:val="355"/>
        </w:trPr>
        <w:tc>
          <w:tcPr>
            <w:tcW w:w="1384" w:type="dxa"/>
          </w:tcPr>
          <w:p w14:paraId="2BE6B8F5" w14:textId="77777777" w:rsidR="00341D77" w:rsidRPr="008111B7" w:rsidRDefault="00341D77" w:rsidP="00FB13F2">
            <w:r w:rsidRPr="008111B7">
              <w:t>LOT NUMER</w:t>
            </w:r>
          </w:p>
        </w:tc>
        <w:tc>
          <w:tcPr>
            <w:tcW w:w="5528" w:type="dxa"/>
          </w:tcPr>
          <w:p w14:paraId="4D526924" w14:textId="77777777" w:rsidR="00341D77" w:rsidRPr="008111B7" w:rsidRDefault="00341D77" w:rsidP="00FB13F2">
            <w:r w:rsidRPr="008111B7">
              <w:t xml:space="preserve"> </w:t>
            </w:r>
            <w:r w:rsidRPr="008111B7">
              <w:tab/>
              <w:t>TITLE</w:t>
            </w:r>
          </w:p>
        </w:tc>
        <w:tc>
          <w:tcPr>
            <w:tcW w:w="2694" w:type="dxa"/>
          </w:tcPr>
          <w:p w14:paraId="6D98779F" w14:textId="77777777" w:rsidR="00341D77" w:rsidRPr="008111B7" w:rsidRDefault="00341D77" w:rsidP="00FB13F2">
            <w:r w:rsidRPr="008111B7">
              <w:t>ARTIST</w:t>
            </w:r>
          </w:p>
        </w:tc>
      </w:tr>
      <w:tr w:rsidR="00341D77" w:rsidRPr="008111B7" w14:paraId="35E61629" w14:textId="77777777" w:rsidTr="00341D77">
        <w:trPr>
          <w:trHeight w:val="454"/>
        </w:trPr>
        <w:tc>
          <w:tcPr>
            <w:tcW w:w="1384" w:type="dxa"/>
          </w:tcPr>
          <w:p w14:paraId="51EB48B4" w14:textId="77777777" w:rsidR="00341D77" w:rsidRPr="008111B7" w:rsidRDefault="00341D77" w:rsidP="00FB13F2"/>
        </w:tc>
        <w:tc>
          <w:tcPr>
            <w:tcW w:w="5528" w:type="dxa"/>
          </w:tcPr>
          <w:p w14:paraId="4A510C63" w14:textId="77777777" w:rsidR="00341D77" w:rsidRPr="008111B7" w:rsidRDefault="00341D77" w:rsidP="00FB13F2"/>
        </w:tc>
        <w:tc>
          <w:tcPr>
            <w:tcW w:w="2694" w:type="dxa"/>
          </w:tcPr>
          <w:p w14:paraId="22551A7E" w14:textId="77777777" w:rsidR="00341D77" w:rsidRPr="008111B7" w:rsidRDefault="00341D77" w:rsidP="00FB13F2"/>
        </w:tc>
      </w:tr>
      <w:tr w:rsidR="00341D77" w:rsidRPr="008111B7" w14:paraId="5D126460" w14:textId="77777777" w:rsidTr="00341D77">
        <w:trPr>
          <w:trHeight w:val="454"/>
        </w:trPr>
        <w:tc>
          <w:tcPr>
            <w:tcW w:w="1384" w:type="dxa"/>
          </w:tcPr>
          <w:p w14:paraId="56ECFA2F" w14:textId="77777777" w:rsidR="00341D77" w:rsidRPr="008111B7" w:rsidRDefault="00341D77" w:rsidP="00FB13F2"/>
        </w:tc>
        <w:tc>
          <w:tcPr>
            <w:tcW w:w="5528" w:type="dxa"/>
          </w:tcPr>
          <w:p w14:paraId="5C46CE5D" w14:textId="77777777" w:rsidR="00341D77" w:rsidRPr="008111B7" w:rsidRDefault="00341D77" w:rsidP="00FB13F2"/>
        </w:tc>
        <w:tc>
          <w:tcPr>
            <w:tcW w:w="2694" w:type="dxa"/>
          </w:tcPr>
          <w:p w14:paraId="2367B834" w14:textId="77777777" w:rsidR="00341D77" w:rsidRPr="008111B7" w:rsidRDefault="00341D77" w:rsidP="00FB13F2"/>
        </w:tc>
      </w:tr>
      <w:tr w:rsidR="00341D77" w:rsidRPr="008111B7" w14:paraId="1F49F572" w14:textId="77777777" w:rsidTr="00341D77">
        <w:trPr>
          <w:trHeight w:val="454"/>
        </w:trPr>
        <w:tc>
          <w:tcPr>
            <w:tcW w:w="1384" w:type="dxa"/>
          </w:tcPr>
          <w:p w14:paraId="25A1ADA3" w14:textId="77777777" w:rsidR="00341D77" w:rsidRPr="008111B7" w:rsidRDefault="00341D77" w:rsidP="00FB13F2"/>
        </w:tc>
        <w:tc>
          <w:tcPr>
            <w:tcW w:w="5528" w:type="dxa"/>
          </w:tcPr>
          <w:p w14:paraId="468F1C3C" w14:textId="77777777" w:rsidR="00341D77" w:rsidRPr="008111B7" w:rsidRDefault="00341D77" w:rsidP="00FB13F2"/>
        </w:tc>
        <w:tc>
          <w:tcPr>
            <w:tcW w:w="2694" w:type="dxa"/>
          </w:tcPr>
          <w:p w14:paraId="7B3AF15A" w14:textId="77777777" w:rsidR="00341D77" w:rsidRPr="008111B7" w:rsidRDefault="00341D77" w:rsidP="00FB13F2"/>
        </w:tc>
      </w:tr>
      <w:tr w:rsidR="00341D77" w:rsidRPr="008111B7" w14:paraId="2A9AA1E2" w14:textId="77777777" w:rsidTr="00341D77">
        <w:trPr>
          <w:trHeight w:val="454"/>
        </w:trPr>
        <w:tc>
          <w:tcPr>
            <w:tcW w:w="1384" w:type="dxa"/>
          </w:tcPr>
          <w:p w14:paraId="7359D1AE" w14:textId="77777777" w:rsidR="00341D77" w:rsidRPr="008111B7" w:rsidRDefault="00341D77" w:rsidP="00FB13F2"/>
        </w:tc>
        <w:tc>
          <w:tcPr>
            <w:tcW w:w="5528" w:type="dxa"/>
          </w:tcPr>
          <w:p w14:paraId="57CDF40D" w14:textId="77777777" w:rsidR="00341D77" w:rsidRPr="008111B7" w:rsidRDefault="00341D77" w:rsidP="00FB13F2"/>
        </w:tc>
        <w:tc>
          <w:tcPr>
            <w:tcW w:w="2694" w:type="dxa"/>
          </w:tcPr>
          <w:p w14:paraId="131869AC" w14:textId="77777777" w:rsidR="00341D77" w:rsidRPr="008111B7" w:rsidRDefault="00341D77" w:rsidP="00FB13F2"/>
        </w:tc>
      </w:tr>
    </w:tbl>
    <w:p w14:paraId="09413000" w14:textId="77777777" w:rsidR="00A72774" w:rsidRDefault="00A72774" w:rsidP="003660B4">
      <w:pPr>
        <w:rPr>
          <w:b/>
        </w:rPr>
      </w:pPr>
    </w:p>
    <w:p w14:paraId="24DB1BC3" w14:textId="321C080B" w:rsidR="003660B4" w:rsidRDefault="003660B4" w:rsidP="003660B4">
      <w:r>
        <w:t xml:space="preserve">Print out a copy of this form for your reference. </w:t>
      </w:r>
    </w:p>
    <w:p w14:paraId="600B0F1D" w14:textId="77777777" w:rsidR="0039291B" w:rsidRDefault="0039291B" w:rsidP="00891CAA">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 xml:space="preserve">EMAIL FORM TO: </w:t>
      </w:r>
    </w:p>
    <w:p w14:paraId="04C4BE51" w14:textId="63A8781D" w:rsidR="003660B4" w:rsidRDefault="0039291B" w:rsidP="00891CAA">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tekupenga.</w:t>
      </w:r>
      <w:r w:rsidR="000F1221">
        <w:rPr>
          <w:rFonts w:asciiTheme="majorHAnsi" w:eastAsiaTheme="majorEastAsia" w:hAnsiTheme="majorHAnsi" w:cstheme="majorBidi"/>
          <w:color w:val="4F81BD" w:themeColor="accent1"/>
          <w:sz w:val="26"/>
          <w:szCs w:val="26"/>
        </w:rPr>
        <w:t>symposium</w:t>
      </w:r>
      <w:r>
        <w:rPr>
          <w:rFonts w:asciiTheme="majorHAnsi" w:eastAsiaTheme="majorEastAsia" w:hAnsiTheme="majorHAnsi" w:cstheme="majorBidi"/>
          <w:color w:val="4F81BD" w:themeColor="accent1"/>
          <w:sz w:val="26"/>
          <w:szCs w:val="26"/>
        </w:rPr>
        <w:t>@gmail.com</w:t>
      </w:r>
    </w:p>
    <w:p w14:paraId="0AC5DEEE" w14:textId="77777777" w:rsidR="003660B4" w:rsidRDefault="003660B4">
      <w:pPr>
        <w:rPr>
          <w:rFonts w:asciiTheme="majorHAnsi" w:eastAsiaTheme="majorEastAsia" w:hAnsiTheme="majorHAnsi" w:cstheme="majorBidi"/>
          <w:color w:val="4F81BD" w:themeColor="accent1"/>
          <w:sz w:val="26"/>
          <w:szCs w:val="26"/>
        </w:rPr>
      </w:pPr>
    </w:p>
    <w:p w14:paraId="6405F819" w14:textId="77777777" w:rsidR="00050FEA" w:rsidRDefault="00050FEA">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14:paraId="540BB44B" w14:textId="77777777" w:rsidR="003660B4" w:rsidRDefault="003660B4" w:rsidP="00891CAA">
      <w:pPr>
        <w:rPr>
          <w:rFonts w:asciiTheme="majorHAnsi" w:eastAsiaTheme="majorEastAsia" w:hAnsiTheme="majorHAnsi" w:cstheme="majorBidi"/>
          <w:color w:val="4F81BD" w:themeColor="accent1"/>
          <w:sz w:val="26"/>
          <w:szCs w:val="26"/>
        </w:rPr>
      </w:pPr>
    </w:p>
    <w:p w14:paraId="60107996" w14:textId="77777777" w:rsidR="00341D77" w:rsidRPr="008111B7" w:rsidRDefault="00341D77" w:rsidP="00DE6FA8">
      <w:pPr>
        <w:pStyle w:val="Heading2"/>
      </w:pPr>
      <w:r w:rsidRPr="008111B7">
        <w:t xml:space="preserve">PHONE BID </w:t>
      </w:r>
      <w:r w:rsidRPr="00DE6FA8">
        <w:t>PROCESS</w:t>
      </w:r>
      <w:r w:rsidRPr="008111B7">
        <w:t>:</w:t>
      </w:r>
    </w:p>
    <w:p w14:paraId="73154F3F" w14:textId="640EADA8" w:rsidR="00914AE5" w:rsidRDefault="00914AE5" w:rsidP="00CC533D">
      <w:pPr>
        <w:pStyle w:val="ListParagraph"/>
        <w:numPr>
          <w:ilvl w:val="0"/>
          <w:numId w:val="9"/>
        </w:numPr>
      </w:pPr>
      <w:r>
        <w:t>In the days prior to the auction up to noon on Friday 2</w:t>
      </w:r>
      <w:r w:rsidR="00B623D1">
        <w:t>6</w:t>
      </w:r>
      <w:r>
        <w:t xml:space="preserve"> January</w:t>
      </w:r>
      <w:r w:rsidR="00B623D1">
        <w:t xml:space="preserve"> 2018</w:t>
      </w:r>
      <w:r>
        <w:t xml:space="preserve">, people unable to come to the auction may register as a phone bidder. </w:t>
      </w:r>
      <w:r w:rsidR="00EE1947">
        <w:t>Use the</w:t>
      </w:r>
      <w:r>
        <w:t xml:space="preserve"> form</w:t>
      </w:r>
      <w:r w:rsidR="00EE1947">
        <w:t xml:space="preserve"> above</w:t>
      </w:r>
      <w:r>
        <w:t xml:space="preserve"> </w:t>
      </w:r>
      <w:r w:rsidR="00EE1947">
        <w:t>and</w:t>
      </w:r>
      <w:r>
        <w:t xml:space="preserve"> email </w:t>
      </w:r>
      <w:hyperlink r:id="rId6" w:history="1">
        <w:r w:rsidR="00EE1947" w:rsidRPr="00B24254">
          <w:rPr>
            <w:rStyle w:val="Hyperlink"/>
          </w:rPr>
          <w:t>tekupenga.symposium@gmail.com</w:t>
        </w:r>
      </w:hyperlink>
      <w:r>
        <w:t xml:space="preserve"> </w:t>
      </w:r>
    </w:p>
    <w:p w14:paraId="138E2956" w14:textId="4F877FC5" w:rsidR="00CC533D" w:rsidRDefault="00CC533D" w:rsidP="00CC533D">
      <w:pPr>
        <w:pStyle w:val="ListParagraph"/>
        <w:numPr>
          <w:ilvl w:val="0"/>
          <w:numId w:val="9"/>
        </w:numPr>
      </w:pPr>
      <w:r>
        <w:t>On Saturday 2</w:t>
      </w:r>
      <w:r w:rsidR="00B623D1">
        <w:t>7</w:t>
      </w:r>
      <w:r>
        <w:t xml:space="preserve"> January between 2pm and 6pm, </w:t>
      </w:r>
      <w:r w:rsidRPr="008111B7">
        <w:t>a short time prior to your lot coming on sale</w:t>
      </w:r>
      <w:r>
        <w:t xml:space="preserve"> y</w:t>
      </w:r>
      <w:r w:rsidR="00341D77" w:rsidRPr="008111B7">
        <w:t xml:space="preserve">ou will be contacted by a Te Kupenga member on the phone </w:t>
      </w:r>
      <w:r w:rsidR="008111B7">
        <w:t xml:space="preserve">number </w:t>
      </w:r>
      <w:r w:rsidR="00891CAA">
        <w:t xml:space="preserve">you have supplied </w:t>
      </w:r>
      <w:r w:rsidR="00914AE5">
        <w:t>when registering as a phone bidder</w:t>
      </w:r>
      <w:r w:rsidR="00341D77" w:rsidRPr="008111B7">
        <w:t xml:space="preserve">. You will then </w:t>
      </w:r>
      <w:r w:rsidR="008111B7">
        <w:t>place</w:t>
      </w:r>
      <w:r w:rsidR="00341D77" w:rsidRPr="008111B7">
        <w:t xml:space="preserve"> your bid</w:t>
      </w:r>
      <w:r w:rsidR="008111B7">
        <w:t>s</w:t>
      </w:r>
      <w:r w:rsidR="00341D77" w:rsidRPr="008111B7">
        <w:t xml:space="preserve"> through this </w:t>
      </w:r>
      <w:r w:rsidR="008111B7">
        <w:t>proxy</w:t>
      </w:r>
      <w:r w:rsidR="00341D77" w:rsidRPr="008111B7">
        <w:t xml:space="preserve">. </w:t>
      </w:r>
    </w:p>
    <w:p w14:paraId="4FD48F0C" w14:textId="77777777" w:rsidR="008111B7" w:rsidRDefault="00341D77" w:rsidP="00CC533D">
      <w:pPr>
        <w:pStyle w:val="ListParagraph"/>
        <w:numPr>
          <w:ilvl w:val="0"/>
          <w:numId w:val="9"/>
        </w:numPr>
      </w:pPr>
      <w:r w:rsidRPr="008111B7">
        <w:t xml:space="preserve">When the lot is sold, you will be told the result and the call will be terminated. </w:t>
      </w:r>
    </w:p>
    <w:p w14:paraId="2880B227" w14:textId="77777777" w:rsidR="00891CAA" w:rsidRDefault="00CC533D" w:rsidP="00CC533D">
      <w:pPr>
        <w:pStyle w:val="ListParagraph"/>
        <w:numPr>
          <w:ilvl w:val="0"/>
          <w:numId w:val="9"/>
        </w:numPr>
      </w:pPr>
      <w:r>
        <w:t>Lots will be sold in the numeric order listed</w:t>
      </w:r>
      <w:r w:rsidR="00050FEA">
        <w:t xml:space="preserve"> in the Exhibition catalogue on this website</w:t>
      </w:r>
      <w:r w:rsidR="00DA1DB7">
        <w:t>.</w:t>
      </w:r>
    </w:p>
    <w:p w14:paraId="6C3F4022" w14:textId="77777777" w:rsidR="00CC533D" w:rsidRDefault="00891CAA" w:rsidP="00CC533D">
      <w:pPr>
        <w:pStyle w:val="ListParagraph"/>
        <w:numPr>
          <w:ilvl w:val="0"/>
          <w:numId w:val="9"/>
        </w:numPr>
      </w:pPr>
      <w:r>
        <w:t>If</w:t>
      </w:r>
      <w:r w:rsidR="00CC533D">
        <w:t xml:space="preserve"> </w:t>
      </w:r>
      <w:r>
        <w:t>a lot</w:t>
      </w:r>
      <w:r w:rsidR="00CC533D">
        <w:t xml:space="preserve"> is passed in</w:t>
      </w:r>
      <w:r>
        <w:t>,</w:t>
      </w:r>
      <w:r w:rsidR="00CC533D">
        <w:t xml:space="preserve"> the auctioneer may return to it at the end of the auction and accept new bids.</w:t>
      </w:r>
      <w:r>
        <w:t xml:space="preserve"> You will be rung to see if you are interested to bid again.</w:t>
      </w:r>
    </w:p>
    <w:p w14:paraId="518C3A82" w14:textId="77777777" w:rsidR="008111B7" w:rsidRDefault="00891CAA" w:rsidP="00891CAA">
      <w:pPr>
        <w:pStyle w:val="Heading2"/>
      </w:pPr>
      <w:r>
        <w:t xml:space="preserve">PHONE </w:t>
      </w:r>
      <w:r w:rsidR="008111B7">
        <w:t xml:space="preserve">PAYMENT </w:t>
      </w:r>
      <w:r>
        <w:t>METHOD</w:t>
      </w:r>
      <w:r w:rsidR="008111B7">
        <w:t>:</w:t>
      </w:r>
    </w:p>
    <w:p w14:paraId="0BAD6545" w14:textId="77777777" w:rsidR="008111B7" w:rsidRPr="00767CFB" w:rsidRDefault="00341D77" w:rsidP="00CC533D">
      <w:pPr>
        <w:pStyle w:val="ListParagraph"/>
        <w:numPr>
          <w:ilvl w:val="0"/>
          <w:numId w:val="8"/>
        </w:numPr>
      </w:pPr>
      <w:r w:rsidRPr="00767CFB">
        <w:t xml:space="preserve">If you have </w:t>
      </w:r>
      <w:r w:rsidR="008111B7" w:rsidRPr="00767CFB">
        <w:t>made a successful</w:t>
      </w:r>
      <w:r w:rsidRPr="00767CFB">
        <w:t xml:space="preserve"> bid, you will be contacted again by the </w:t>
      </w:r>
      <w:r w:rsidR="008111B7" w:rsidRPr="00767CFB">
        <w:t xml:space="preserve">Te Kupenga </w:t>
      </w:r>
      <w:r w:rsidRPr="00767CFB">
        <w:t>Payments Team who will process your payment</w:t>
      </w:r>
      <w:r w:rsidR="00CC533D" w:rsidRPr="00767CFB">
        <w:t xml:space="preserve"> and </w:t>
      </w:r>
      <w:r w:rsidR="00767CFB">
        <w:t>email/</w:t>
      </w:r>
      <w:r w:rsidR="00CC533D" w:rsidRPr="00767CFB">
        <w:t>post you a receipt</w:t>
      </w:r>
      <w:r w:rsidRPr="00767CFB">
        <w:t xml:space="preserve">. </w:t>
      </w:r>
    </w:p>
    <w:p w14:paraId="1612CBF4" w14:textId="7AFA6B06" w:rsidR="008111B7" w:rsidRPr="00767CFB" w:rsidRDefault="00EE1947" w:rsidP="00CC533D">
      <w:pPr>
        <w:pStyle w:val="ListParagraph"/>
        <w:numPr>
          <w:ilvl w:val="0"/>
          <w:numId w:val="8"/>
        </w:numPr>
        <w:tabs>
          <w:tab w:val="left" w:leader="underscore" w:pos="5761"/>
        </w:tabs>
        <w:rPr>
          <w:lang w:val="en-AU"/>
        </w:rPr>
      </w:pPr>
      <w:r>
        <w:rPr>
          <w:lang w:val="en-AU"/>
        </w:rPr>
        <w:t>Payments to be made</w:t>
      </w:r>
      <w:r w:rsidR="008111B7" w:rsidRPr="00767CFB">
        <w:rPr>
          <w:lang w:val="en-AU"/>
        </w:rPr>
        <w:t xml:space="preserve"> by </w:t>
      </w:r>
      <w:r w:rsidR="00891CAA" w:rsidRPr="00767CFB">
        <w:rPr>
          <w:lang w:val="en-AU"/>
        </w:rPr>
        <w:t>EFTPOS</w:t>
      </w:r>
      <w:r w:rsidR="008111B7" w:rsidRPr="00767CFB">
        <w:rPr>
          <w:lang w:val="en-AU"/>
        </w:rPr>
        <w:t xml:space="preserve"> or Visa or Mastercard.</w:t>
      </w:r>
    </w:p>
    <w:p w14:paraId="6A2718D8" w14:textId="77777777" w:rsidR="00767CFB" w:rsidRPr="00767CFB" w:rsidRDefault="00341D77" w:rsidP="00CC533D">
      <w:pPr>
        <w:pStyle w:val="ListParagraph"/>
        <w:numPr>
          <w:ilvl w:val="0"/>
          <w:numId w:val="8"/>
        </w:numPr>
        <w:rPr>
          <w:b/>
          <w:u w:val="single"/>
          <w:lang w:val="en-AU"/>
        </w:rPr>
      </w:pPr>
      <w:r w:rsidRPr="00767CFB">
        <w:t xml:space="preserve">Your card details will be taken over the phone and entered directly into the </w:t>
      </w:r>
      <w:r w:rsidR="00891CAA" w:rsidRPr="00767CFB">
        <w:t>EFTPOS</w:t>
      </w:r>
      <w:r w:rsidRPr="00767CFB">
        <w:t xml:space="preserve"> machine which will give an approved or declined response. </w:t>
      </w:r>
    </w:p>
    <w:p w14:paraId="78F10210" w14:textId="73E8AF20" w:rsidR="00CC533D" w:rsidRPr="00767CFB" w:rsidRDefault="00341D77" w:rsidP="00CC533D">
      <w:pPr>
        <w:pStyle w:val="ListParagraph"/>
        <w:numPr>
          <w:ilvl w:val="0"/>
          <w:numId w:val="8"/>
        </w:numPr>
        <w:rPr>
          <w:b/>
          <w:u w:val="single"/>
          <w:lang w:val="en-AU"/>
        </w:rPr>
      </w:pPr>
      <w:r w:rsidRPr="00767CFB">
        <w:t>You are advised to make prior arrangements with your bank or credit facility to cover the likely cost of your purchase. The Auction showcases high quality artistic sculptures which typically sell between $1</w:t>
      </w:r>
      <w:r w:rsidR="00401FF6">
        <w:t>,</w:t>
      </w:r>
      <w:r w:rsidRPr="00767CFB">
        <w:t>500 to $10,000+.</w:t>
      </w:r>
    </w:p>
    <w:p w14:paraId="198C9611" w14:textId="77777777" w:rsidR="00767CFB" w:rsidRDefault="00767CFB" w:rsidP="00767CFB">
      <w:pPr>
        <w:pStyle w:val="Heading2"/>
        <w:rPr>
          <w:lang w:val="en-AU"/>
        </w:rPr>
      </w:pPr>
      <w:r>
        <w:rPr>
          <w:lang w:val="en-AU"/>
        </w:rPr>
        <w:t>TRANSPORTATION</w:t>
      </w:r>
      <w:r w:rsidR="00DA1DB7">
        <w:rPr>
          <w:lang w:val="en-AU"/>
        </w:rPr>
        <w:t xml:space="preserve"> CONDITIONS:</w:t>
      </w:r>
    </w:p>
    <w:p w14:paraId="4165C512" w14:textId="0B8ABF04" w:rsidR="00767CFB" w:rsidRPr="008111B7" w:rsidRDefault="001F1D93" w:rsidP="00767CFB">
      <w:pPr>
        <w:rPr>
          <w:lang w:val="en-AU"/>
        </w:rPr>
      </w:pPr>
      <w:r>
        <w:rPr>
          <w:lang w:val="en-AU"/>
        </w:rPr>
        <w:t xml:space="preserve">No lot can be uplifted before the purchase payment is received by Te Kupenga. </w:t>
      </w:r>
      <w:r w:rsidR="00EE1947">
        <w:rPr>
          <w:lang w:val="en-AU"/>
        </w:rPr>
        <w:t>Arrangements and p</w:t>
      </w:r>
      <w:r w:rsidR="00EE1947">
        <w:rPr>
          <w:lang w:val="en-AU"/>
        </w:rPr>
        <w:t>ayment for transportation is the responsibility of the purchaser.</w:t>
      </w:r>
      <w:r w:rsidR="00EE1947">
        <w:rPr>
          <w:lang w:val="en-AU"/>
        </w:rPr>
        <w:t xml:space="preserve"> </w:t>
      </w:r>
      <w:proofErr w:type="gramStart"/>
      <w:r>
        <w:rPr>
          <w:lang w:val="en-AU"/>
        </w:rPr>
        <w:t>A</w:t>
      </w:r>
      <w:proofErr w:type="gramEnd"/>
      <w:r w:rsidR="00767CFB" w:rsidRPr="008111B7">
        <w:rPr>
          <w:lang w:val="en-AU"/>
        </w:rPr>
        <w:t xml:space="preserve"> lot purchased </w:t>
      </w:r>
      <w:r>
        <w:rPr>
          <w:lang w:val="en-AU"/>
        </w:rPr>
        <w:t xml:space="preserve">by an absentee bidder </w:t>
      </w:r>
      <w:r w:rsidR="00767CFB" w:rsidRPr="008111B7">
        <w:rPr>
          <w:lang w:val="en-AU"/>
        </w:rPr>
        <w:t>shall be stored by Te Kupenga until arrangements ha</w:t>
      </w:r>
      <w:r w:rsidR="00DA1DB7">
        <w:rPr>
          <w:lang w:val="en-AU"/>
        </w:rPr>
        <w:t>ve</w:t>
      </w:r>
      <w:r w:rsidR="00767CFB" w:rsidRPr="008111B7">
        <w:rPr>
          <w:lang w:val="en-AU"/>
        </w:rPr>
        <w:t xml:space="preserve"> been </w:t>
      </w:r>
      <w:r w:rsidR="00DA1DB7">
        <w:rPr>
          <w:lang w:val="en-AU"/>
        </w:rPr>
        <w:t>confirmed</w:t>
      </w:r>
      <w:r w:rsidR="00767CFB" w:rsidRPr="008111B7">
        <w:rPr>
          <w:lang w:val="en-AU"/>
        </w:rPr>
        <w:t xml:space="preserve"> for transportation to the delivery address specified by th</w:t>
      </w:r>
      <w:r w:rsidR="00767CFB">
        <w:rPr>
          <w:lang w:val="en-AU"/>
        </w:rPr>
        <w:t>e</w:t>
      </w:r>
      <w:r w:rsidR="00767CFB" w:rsidRPr="008111B7">
        <w:rPr>
          <w:lang w:val="en-AU"/>
        </w:rPr>
        <w:t xml:space="preserve"> purchaser. (</w:t>
      </w:r>
      <w:r w:rsidR="00EE1947">
        <w:rPr>
          <w:lang w:val="en-AU"/>
        </w:rPr>
        <w:t>Email enquiries to tk.sculpture@gmail.com</w:t>
      </w:r>
      <w:r w:rsidR="00767CFB" w:rsidRPr="008111B7">
        <w:rPr>
          <w:lang w:val="en-AU"/>
        </w:rPr>
        <w:t>).</w:t>
      </w:r>
      <w:r w:rsidR="00767CFB">
        <w:rPr>
          <w:lang w:val="en-AU"/>
        </w:rPr>
        <w:t xml:space="preserve"> </w:t>
      </w:r>
    </w:p>
    <w:p w14:paraId="78461489" w14:textId="77777777" w:rsidR="00341D77" w:rsidRPr="00CC533D" w:rsidRDefault="00341D77" w:rsidP="00CC533D">
      <w:pPr>
        <w:pStyle w:val="ListParagraph"/>
        <w:numPr>
          <w:ilvl w:val="0"/>
          <w:numId w:val="8"/>
        </w:numPr>
        <w:rPr>
          <w:b/>
          <w:sz w:val="16"/>
          <w:szCs w:val="16"/>
          <w:u w:val="single"/>
          <w:lang w:val="en-AU"/>
        </w:rPr>
      </w:pPr>
      <w:r w:rsidRPr="00CC533D">
        <w:rPr>
          <w:b/>
          <w:sz w:val="16"/>
          <w:szCs w:val="16"/>
          <w:u w:val="single"/>
          <w:lang w:val="en-AU"/>
        </w:rPr>
        <w:br w:type="page"/>
      </w:r>
    </w:p>
    <w:p w14:paraId="338EB32C" w14:textId="77777777" w:rsidR="00341D77" w:rsidRPr="008111B7" w:rsidRDefault="00767CFB" w:rsidP="00CC533D">
      <w:pPr>
        <w:pStyle w:val="Heading2"/>
        <w:rPr>
          <w:lang w:val="en-AU"/>
        </w:rPr>
      </w:pPr>
      <w:r w:rsidRPr="008111B7">
        <w:rPr>
          <w:lang w:val="en-AU"/>
        </w:rPr>
        <w:lastRenderedPageBreak/>
        <w:t>CONDITIONS OF SALE BY AUCTION</w:t>
      </w:r>
    </w:p>
    <w:p w14:paraId="047C6BF1" w14:textId="77777777" w:rsidR="00914AE5" w:rsidRPr="00914AE5" w:rsidRDefault="00341D77" w:rsidP="00914AE5">
      <w:pPr>
        <w:pStyle w:val="ListParagraph"/>
        <w:numPr>
          <w:ilvl w:val="0"/>
          <w:numId w:val="11"/>
        </w:numPr>
        <w:tabs>
          <w:tab w:val="left" w:leader="underscore" w:pos="5761"/>
        </w:tabs>
        <w:rPr>
          <w:lang w:val="en-AU"/>
        </w:rPr>
      </w:pPr>
      <w:r w:rsidRPr="00914AE5">
        <w:rPr>
          <w:lang w:val="en-AU"/>
        </w:rPr>
        <w:t xml:space="preserve">The highest bidder shall be the buyer.  </w:t>
      </w:r>
    </w:p>
    <w:p w14:paraId="34459E92" w14:textId="77777777" w:rsidR="00341D77" w:rsidRPr="00914AE5" w:rsidRDefault="00341D77" w:rsidP="00914AE5">
      <w:pPr>
        <w:pStyle w:val="ListParagraph"/>
        <w:numPr>
          <w:ilvl w:val="0"/>
          <w:numId w:val="11"/>
        </w:numPr>
        <w:tabs>
          <w:tab w:val="left" w:leader="underscore" w:pos="5761"/>
        </w:tabs>
        <w:rPr>
          <w:lang w:val="en-AU"/>
        </w:rPr>
      </w:pPr>
      <w:r w:rsidRPr="00914AE5">
        <w:rPr>
          <w:lang w:val="en-AU"/>
        </w:rPr>
        <w:t>If during the auction the auctioneer (at his sole discretion and whose discretion shall be absolute and final) considers a dispute has arisen in the bidding, the lot in dispute shall be immediately put up again for sale.</w:t>
      </w:r>
    </w:p>
    <w:p w14:paraId="6DE10C58" w14:textId="77777777" w:rsidR="00914AE5" w:rsidRPr="00914AE5" w:rsidRDefault="00914AE5" w:rsidP="00914AE5">
      <w:pPr>
        <w:pStyle w:val="ListParagraph"/>
        <w:numPr>
          <w:ilvl w:val="0"/>
          <w:numId w:val="11"/>
        </w:numPr>
        <w:tabs>
          <w:tab w:val="left" w:leader="underscore" w:pos="5761"/>
        </w:tabs>
        <w:rPr>
          <w:lang w:val="en-AU"/>
        </w:rPr>
      </w:pPr>
      <w:r w:rsidRPr="00914AE5">
        <w:rPr>
          <w:lang w:val="en-AU"/>
        </w:rPr>
        <w:t xml:space="preserve">There are no auctioneer’s fees or buyer’s premium on this sale. </w:t>
      </w:r>
    </w:p>
    <w:p w14:paraId="6DA38CD8" w14:textId="528312A1" w:rsidR="00914AE5" w:rsidRDefault="000F1221" w:rsidP="00914AE5">
      <w:pPr>
        <w:pStyle w:val="ListParagraph"/>
        <w:numPr>
          <w:ilvl w:val="0"/>
          <w:numId w:val="11"/>
        </w:numPr>
        <w:tabs>
          <w:tab w:val="left" w:leader="underscore" w:pos="5761"/>
        </w:tabs>
        <w:rPr>
          <w:lang w:val="en-AU"/>
        </w:rPr>
      </w:pPr>
      <w:proofErr w:type="spellStart"/>
      <w:r>
        <w:rPr>
          <w:lang w:val="en-AU"/>
        </w:rPr>
        <w:t>Te</w:t>
      </w:r>
      <w:proofErr w:type="spellEnd"/>
      <w:r>
        <w:rPr>
          <w:lang w:val="en-AU"/>
        </w:rPr>
        <w:t xml:space="preserve"> </w:t>
      </w:r>
      <w:proofErr w:type="spellStart"/>
      <w:r>
        <w:rPr>
          <w:lang w:val="en-AU"/>
        </w:rPr>
        <w:t>Kupenga</w:t>
      </w:r>
      <w:proofErr w:type="spellEnd"/>
      <w:r>
        <w:rPr>
          <w:lang w:val="en-AU"/>
        </w:rPr>
        <w:t xml:space="preserve"> is not registered for GST</w:t>
      </w:r>
      <w:r w:rsidR="00914AE5" w:rsidRPr="00914AE5">
        <w:rPr>
          <w:lang w:val="en-AU"/>
        </w:rPr>
        <w:t>.</w:t>
      </w:r>
    </w:p>
    <w:p w14:paraId="365F247E" w14:textId="77777777" w:rsidR="00914AE5" w:rsidRPr="00914AE5" w:rsidRDefault="00914AE5" w:rsidP="00914AE5">
      <w:pPr>
        <w:pStyle w:val="ListParagraph"/>
        <w:numPr>
          <w:ilvl w:val="0"/>
          <w:numId w:val="11"/>
        </w:numPr>
        <w:tabs>
          <w:tab w:val="left" w:leader="underscore" w:pos="5761"/>
        </w:tabs>
        <w:rPr>
          <w:lang w:val="en-AU"/>
        </w:rPr>
      </w:pPr>
      <w:r w:rsidRPr="00914AE5">
        <w:rPr>
          <w:lang w:val="en-AU"/>
        </w:rPr>
        <w:t>From the time the lot is sold, such lot shall be the responsibility of the buyer.</w:t>
      </w:r>
    </w:p>
    <w:p w14:paraId="7B07D082" w14:textId="77777777" w:rsidR="00914AE5" w:rsidRPr="00914AE5" w:rsidRDefault="00914AE5" w:rsidP="00914AE5">
      <w:pPr>
        <w:pStyle w:val="ListParagraph"/>
        <w:numPr>
          <w:ilvl w:val="0"/>
          <w:numId w:val="11"/>
        </w:numPr>
        <w:tabs>
          <w:tab w:val="left" w:leader="underscore" w:pos="5761"/>
        </w:tabs>
        <w:rPr>
          <w:lang w:val="en-AU"/>
        </w:rPr>
      </w:pPr>
      <w:r w:rsidRPr="00914AE5">
        <w:rPr>
          <w:lang w:val="en-AU"/>
        </w:rPr>
        <w:t>Successful bidders are required to pay for the purchase immediately on completion of the auction, unless otherwise arranged.</w:t>
      </w:r>
    </w:p>
    <w:p w14:paraId="75D70A27" w14:textId="77777777" w:rsidR="00341D77" w:rsidRPr="00DA1DB7" w:rsidRDefault="00341D77" w:rsidP="00341D77">
      <w:pPr>
        <w:tabs>
          <w:tab w:val="left" w:leader="underscore" w:pos="5761"/>
        </w:tabs>
        <w:rPr>
          <w:lang w:val="en-AU"/>
        </w:rPr>
      </w:pPr>
      <w:r w:rsidRPr="00DA1DB7">
        <w:rPr>
          <w:lang w:val="en-AU"/>
        </w:rPr>
        <w:t>The auctioneer has the right:</w:t>
      </w:r>
    </w:p>
    <w:p w14:paraId="55AD6EFB" w14:textId="77777777" w:rsidR="00341D77" w:rsidRPr="00DA1DB7" w:rsidRDefault="00341D77" w:rsidP="00341D77">
      <w:pPr>
        <w:tabs>
          <w:tab w:val="left" w:leader="underscore" w:pos="5761"/>
        </w:tabs>
        <w:ind w:left="720"/>
        <w:rPr>
          <w:lang w:val="en-AU"/>
        </w:rPr>
      </w:pPr>
      <w:r w:rsidRPr="00DA1DB7">
        <w:rPr>
          <w:lang w:val="en-AU"/>
        </w:rPr>
        <w:t>1. To refuse any bid</w:t>
      </w:r>
    </w:p>
    <w:p w14:paraId="798773EA" w14:textId="77777777" w:rsidR="00341D77" w:rsidRPr="00DA1DB7" w:rsidRDefault="00341D77" w:rsidP="00341D77">
      <w:pPr>
        <w:tabs>
          <w:tab w:val="left" w:leader="underscore" w:pos="5761"/>
        </w:tabs>
        <w:ind w:left="720"/>
        <w:rPr>
          <w:lang w:val="en-AU"/>
        </w:rPr>
      </w:pPr>
      <w:r w:rsidRPr="00DA1DB7">
        <w:rPr>
          <w:lang w:val="en-AU"/>
        </w:rPr>
        <w:t>2. To advance bidding at his absolute discretion</w:t>
      </w:r>
    </w:p>
    <w:p w14:paraId="5C76C4F4" w14:textId="77777777" w:rsidR="00341D77" w:rsidRPr="00DA1DB7" w:rsidRDefault="00341D77" w:rsidP="00341D77">
      <w:pPr>
        <w:tabs>
          <w:tab w:val="left" w:leader="underscore" w:pos="5761"/>
        </w:tabs>
        <w:ind w:left="720"/>
        <w:rPr>
          <w:lang w:val="en-AU"/>
        </w:rPr>
      </w:pPr>
      <w:r w:rsidRPr="00DA1DB7">
        <w:rPr>
          <w:lang w:val="en-AU"/>
        </w:rPr>
        <w:t>3. To place reserve on any lot</w:t>
      </w:r>
    </w:p>
    <w:p w14:paraId="536EA2AD" w14:textId="77777777" w:rsidR="00341D77" w:rsidRPr="00DA1DB7" w:rsidRDefault="00341D77" w:rsidP="00341D77">
      <w:pPr>
        <w:tabs>
          <w:tab w:val="left" w:leader="underscore" w:pos="5761"/>
        </w:tabs>
        <w:ind w:left="720"/>
        <w:rPr>
          <w:lang w:val="en-AU"/>
        </w:rPr>
      </w:pPr>
      <w:r w:rsidRPr="00DA1DB7">
        <w:rPr>
          <w:lang w:val="en-AU"/>
        </w:rPr>
        <w:t>4. To withdraw any lot for sale</w:t>
      </w:r>
    </w:p>
    <w:p w14:paraId="56639F1D" w14:textId="77777777" w:rsidR="00341D77" w:rsidRPr="00DA1DB7" w:rsidRDefault="00341D77" w:rsidP="00341D77">
      <w:pPr>
        <w:tabs>
          <w:tab w:val="left" w:leader="underscore" w:pos="5761"/>
        </w:tabs>
        <w:ind w:left="720"/>
        <w:rPr>
          <w:lang w:val="en-AU"/>
        </w:rPr>
      </w:pPr>
      <w:r w:rsidRPr="00DA1DB7">
        <w:rPr>
          <w:lang w:val="en-AU"/>
        </w:rPr>
        <w:t>5. To require a successful bidder to pay forthwith the whole of the purchase price</w:t>
      </w:r>
    </w:p>
    <w:p w14:paraId="46DBF453" w14:textId="77777777" w:rsidR="00341D77" w:rsidRPr="00DA1DB7" w:rsidRDefault="00341D77" w:rsidP="00341D77">
      <w:pPr>
        <w:tabs>
          <w:tab w:val="left" w:leader="underscore" w:pos="5761"/>
        </w:tabs>
        <w:ind w:left="720"/>
        <w:rPr>
          <w:lang w:val="en-AU"/>
        </w:rPr>
      </w:pPr>
      <w:r w:rsidRPr="00DA1DB7">
        <w:rPr>
          <w:lang w:val="en-AU"/>
        </w:rPr>
        <w:t>6. To combine any two or more lots together for sale.</w:t>
      </w:r>
    </w:p>
    <w:p w14:paraId="201FA3B7" w14:textId="77777777" w:rsidR="00341D77" w:rsidRPr="00DA1DB7" w:rsidRDefault="00341D77" w:rsidP="00341D77">
      <w:pPr>
        <w:tabs>
          <w:tab w:val="left" w:leader="underscore" w:pos="5761"/>
        </w:tabs>
        <w:rPr>
          <w:lang w:val="en-AU"/>
        </w:rPr>
      </w:pPr>
      <w:bookmarkStart w:id="0" w:name="_GoBack"/>
      <w:bookmarkEnd w:id="0"/>
      <w:r w:rsidRPr="00DA1DB7">
        <w:rPr>
          <w:lang w:val="en-AU"/>
        </w:rPr>
        <w:t>All statements in catalogue or advertisements are not to be relied upon as a statement or representations of fact and intending buyers must satisfy themselves by inspection or otherwise as to the physical description of any lot.</w:t>
      </w:r>
    </w:p>
    <w:p w14:paraId="121B9A9F" w14:textId="48078407" w:rsidR="000F1221" w:rsidRPr="00DA1DB7" w:rsidRDefault="00341D77" w:rsidP="000F1221">
      <w:pPr>
        <w:tabs>
          <w:tab w:val="left" w:leader="underscore" w:pos="5761"/>
        </w:tabs>
        <w:rPr>
          <w:lang w:val="en-AU"/>
        </w:rPr>
      </w:pPr>
      <w:r w:rsidRPr="00DA1DB7">
        <w:rPr>
          <w:lang w:val="en-AU"/>
        </w:rPr>
        <w:t>Neither the seller nor the auctioneer make or give any representation or warranty.</w:t>
      </w:r>
      <w:r w:rsidR="000F1221" w:rsidRPr="000F1221">
        <w:rPr>
          <w:lang w:val="en-AU"/>
        </w:rPr>
        <w:t xml:space="preserve"> </w:t>
      </w:r>
      <w:r w:rsidR="000F1221" w:rsidRPr="00DA1DB7">
        <w:rPr>
          <w:lang w:val="en-AU"/>
        </w:rPr>
        <w:t>Each lot is sold hereof with all faults and defects therein and with all errors of description and is to be taken and paid for whether genuine and authentic or not, and no compensation shall be paid for the same.</w:t>
      </w:r>
    </w:p>
    <w:p w14:paraId="78D85AC6" w14:textId="77777777" w:rsidR="00341D77" w:rsidRPr="00DA1DB7" w:rsidRDefault="00341D77" w:rsidP="00341D77">
      <w:pPr>
        <w:tabs>
          <w:tab w:val="left" w:leader="underscore" w:pos="5761"/>
        </w:tabs>
        <w:rPr>
          <w:lang w:val="en-AU"/>
        </w:rPr>
      </w:pPr>
    </w:p>
    <w:p w14:paraId="1F1F6015" w14:textId="77777777" w:rsidR="008111B7" w:rsidRPr="008111B7" w:rsidRDefault="008111B7" w:rsidP="00341D77">
      <w:pPr>
        <w:tabs>
          <w:tab w:val="left" w:leader="underscore" w:pos="5761"/>
        </w:tabs>
        <w:rPr>
          <w:sz w:val="20"/>
          <w:szCs w:val="20"/>
          <w:lang w:val="en-AU"/>
        </w:rPr>
      </w:pPr>
    </w:p>
    <w:p w14:paraId="11B5CCBD" w14:textId="77777777" w:rsidR="00341D77" w:rsidRPr="008111B7" w:rsidRDefault="00341D77">
      <w:pPr>
        <w:rPr>
          <w:sz w:val="20"/>
          <w:szCs w:val="20"/>
        </w:rPr>
      </w:pPr>
    </w:p>
    <w:sectPr w:rsidR="00341D77" w:rsidRPr="008111B7" w:rsidSect="003660B4">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BA2"/>
    <w:multiLevelType w:val="hybridMultilevel"/>
    <w:tmpl w:val="DBAE57A2"/>
    <w:lvl w:ilvl="0" w:tplc="DBF016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14B6"/>
    <w:multiLevelType w:val="hybridMultilevel"/>
    <w:tmpl w:val="4C7EE4CC"/>
    <w:lvl w:ilvl="0" w:tplc="A0485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7427"/>
    <w:multiLevelType w:val="hybridMultilevel"/>
    <w:tmpl w:val="9D2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098D"/>
    <w:multiLevelType w:val="hybridMultilevel"/>
    <w:tmpl w:val="324AC35A"/>
    <w:lvl w:ilvl="0" w:tplc="75363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D4CC3"/>
    <w:multiLevelType w:val="hybridMultilevel"/>
    <w:tmpl w:val="FFA041D4"/>
    <w:lvl w:ilvl="0" w:tplc="33549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63E"/>
    <w:multiLevelType w:val="hybridMultilevel"/>
    <w:tmpl w:val="32CAC2CE"/>
    <w:lvl w:ilvl="0" w:tplc="A0485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F338D"/>
    <w:multiLevelType w:val="hybridMultilevel"/>
    <w:tmpl w:val="016E4110"/>
    <w:lvl w:ilvl="0" w:tplc="75363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16207"/>
    <w:multiLevelType w:val="hybridMultilevel"/>
    <w:tmpl w:val="D47E68A6"/>
    <w:lvl w:ilvl="0" w:tplc="A0485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F1064"/>
    <w:multiLevelType w:val="hybridMultilevel"/>
    <w:tmpl w:val="EF0C2D8A"/>
    <w:lvl w:ilvl="0" w:tplc="A0485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67BD9"/>
    <w:multiLevelType w:val="hybridMultilevel"/>
    <w:tmpl w:val="FCD4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44A0C"/>
    <w:multiLevelType w:val="hybridMultilevel"/>
    <w:tmpl w:val="D94CF3CA"/>
    <w:lvl w:ilvl="0" w:tplc="B9EAF0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6"/>
  </w:num>
  <w:num w:numId="6">
    <w:abstractNumId w:val="3"/>
  </w:num>
  <w:num w:numId="7">
    <w:abstractNumId w:val="7"/>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1D77"/>
    <w:rsid w:val="00025BD3"/>
    <w:rsid w:val="00050FEA"/>
    <w:rsid w:val="000D5FDF"/>
    <w:rsid w:val="000F1221"/>
    <w:rsid w:val="001F1D93"/>
    <w:rsid w:val="002305AE"/>
    <w:rsid w:val="00266CB9"/>
    <w:rsid w:val="00341D77"/>
    <w:rsid w:val="003660B4"/>
    <w:rsid w:val="00381A2B"/>
    <w:rsid w:val="0039291B"/>
    <w:rsid w:val="00401FF6"/>
    <w:rsid w:val="00445448"/>
    <w:rsid w:val="006760CB"/>
    <w:rsid w:val="00767CFB"/>
    <w:rsid w:val="00791B62"/>
    <w:rsid w:val="007A3BE9"/>
    <w:rsid w:val="007A6C29"/>
    <w:rsid w:val="008111B7"/>
    <w:rsid w:val="00891CAA"/>
    <w:rsid w:val="00914AE5"/>
    <w:rsid w:val="0098407B"/>
    <w:rsid w:val="009B2A26"/>
    <w:rsid w:val="00A72774"/>
    <w:rsid w:val="00A97179"/>
    <w:rsid w:val="00AB368D"/>
    <w:rsid w:val="00AC72B9"/>
    <w:rsid w:val="00AE7290"/>
    <w:rsid w:val="00B01624"/>
    <w:rsid w:val="00B623D1"/>
    <w:rsid w:val="00C05203"/>
    <w:rsid w:val="00C8084A"/>
    <w:rsid w:val="00CC533D"/>
    <w:rsid w:val="00DA1DB7"/>
    <w:rsid w:val="00DE6FA8"/>
    <w:rsid w:val="00E02758"/>
    <w:rsid w:val="00E816D4"/>
    <w:rsid w:val="00EE1947"/>
    <w:rsid w:val="00F7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B56B"/>
  <w15:docId w15:val="{B8522A61-7CD2-42D1-8DC5-D8A20006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D77"/>
  </w:style>
  <w:style w:type="paragraph" w:styleId="Heading2">
    <w:name w:val="heading 2"/>
    <w:basedOn w:val="Normal"/>
    <w:next w:val="Normal"/>
    <w:link w:val="Heading2Char"/>
    <w:uiPriority w:val="9"/>
    <w:unhideWhenUsed/>
    <w:qFormat/>
    <w:rsid w:val="00CC53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77"/>
  </w:style>
  <w:style w:type="table" w:styleId="TableGrid">
    <w:name w:val="Table Grid"/>
    <w:basedOn w:val="TableNormal"/>
    <w:uiPriority w:val="59"/>
    <w:rsid w:val="00341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77"/>
    <w:rPr>
      <w:rFonts w:ascii="Tahoma" w:hAnsi="Tahoma" w:cs="Tahoma"/>
      <w:sz w:val="16"/>
      <w:szCs w:val="16"/>
    </w:rPr>
  </w:style>
  <w:style w:type="paragraph" w:styleId="ListParagraph">
    <w:name w:val="List Paragraph"/>
    <w:basedOn w:val="Normal"/>
    <w:uiPriority w:val="34"/>
    <w:qFormat/>
    <w:rsid w:val="00341D77"/>
    <w:pPr>
      <w:ind w:left="720"/>
      <w:contextualSpacing/>
    </w:pPr>
  </w:style>
  <w:style w:type="character" w:customStyle="1" w:styleId="Heading2Char">
    <w:name w:val="Heading 2 Char"/>
    <w:basedOn w:val="DefaultParagraphFont"/>
    <w:link w:val="Heading2"/>
    <w:uiPriority w:val="9"/>
    <w:rsid w:val="00CC53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14AE5"/>
    <w:rPr>
      <w:color w:val="0000FF" w:themeColor="hyperlink"/>
      <w:u w:val="single"/>
    </w:rPr>
  </w:style>
  <w:style w:type="character" w:styleId="UnresolvedMention">
    <w:name w:val="Unresolved Mention"/>
    <w:basedOn w:val="DefaultParagraphFont"/>
    <w:uiPriority w:val="99"/>
    <w:semiHidden/>
    <w:unhideWhenUsed/>
    <w:rsid w:val="00EE19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kupenga.symposiu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Worth Ltd</dc:creator>
  <cp:keywords/>
  <dc:description/>
  <cp:lastModifiedBy>Liz Bridgeman</cp:lastModifiedBy>
  <cp:revision>3</cp:revision>
  <cp:lastPrinted>2014-01-16T19:36:00Z</cp:lastPrinted>
  <dcterms:created xsi:type="dcterms:W3CDTF">2018-01-13T00:59:00Z</dcterms:created>
  <dcterms:modified xsi:type="dcterms:W3CDTF">2018-01-13T01:22:00Z</dcterms:modified>
</cp:coreProperties>
</file>